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74" w:rsidRPr="000014F5" w:rsidRDefault="007C0274" w:rsidP="007C0274">
      <w:pPr>
        <w:spacing w:line="540" w:lineRule="exact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 w:rsidRPr="000014F5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附件1</w:t>
      </w:r>
    </w:p>
    <w:p w:rsidR="007C0274" w:rsidRDefault="007C0274" w:rsidP="007C0274">
      <w:pPr>
        <w:spacing w:line="540" w:lineRule="exact"/>
        <w:ind w:firstLineChars="200" w:firstLine="562"/>
        <w:jc w:val="center"/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</w:pPr>
      <w:r w:rsidRPr="00760DBA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第九届中国科学院-新疆科技合作洽谈会</w:t>
      </w:r>
    </w:p>
    <w:p w:rsidR="007C0274" w:rsidRDefault="007C0274" w:rsidP="007C0274">
      <w:pPr>
        <w:spacing w:line="540" w:lineRule="exact"/>
        <w:ind w:firstLineChars="200" w:firstLine="562"/>
        <w:jc w:val="center"/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</w:pPr>
      <w:r w:rsidRPr="00760DBA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暨2017</w:t>
      </w:r>
      <w:proofErr w:type="gramStart"/>
      <w:r w:rsidRPr="00760DBA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沪乌民生</w:t>
      </w:r>
      <w:proofErr w:type="gramEnd"/>
      <w:r w:rsidRPr="00760DBA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科技成果应用对接活动</w:t>
      </w:r>
    </w:p>
    <w:p w:rsidR="007C0274" w:rsidRPr="000014F5" w:rsidRDefault="007C0274" w:rsidP="007C0274">
      <w:pPr>
        <w:spacing w:line="540" w:lineRule="exact"/>
        <w:ind w:firstLineChars="200" w:firstLine="562"/>
        <w:jc w:val="center"/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</w:pPr>
      <w:r w:rsidRPr="000014F5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上海</w:t>
      </w:r>
      <w:r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代表</w:t>
      </w:r>
      <w:r w:rsidRPr="000014F5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团具体事项</w:t>
      </w:r>
    </w:p>
    <w:p w:rsidR="007C0274" w:rsidRPr="00957C11" w:rsidRDefault="007C0274" w:rsidP="007C0274">
      <w:pPr>
        <w:pStyle w:val="a3"/>
        <w:spacing w:line="540" w:lineRule="exact"/>
        <w:ind w:firstLineChars="0" w:firstLine="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</w:p>
    <w:p w:rsidR="007C0274" w:rsidRPr="000014F5" w:rsidRDefault="007C0274" w:rsidP="007C0274">
      <w:pPr>
        <w:pStyle w:val="a3"/>
        <w:numPr>
          <w:ilvl w:val="0"/>
          <w:numId w:val="2"/>
        </w:numPr>
        <w:spacing w:line="540" w:lineRule="exact"/>
        <w:ind w:left="0" w:firstLine="562"/>
        <w:jc w:val="left"/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</w:pPr>
      <w:r w:rsidRPr="000014F5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时间安排</w:t>
      </w:r>
    </w:p>
    <w:p w:rsidR="007C0274" w:rsidRPr="007469C4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2017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年7月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28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日前，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反馈</w:t>
      </w:r>
      <w:r w:rsidRPr="000014F5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《</w:t>
      </w:r>
      <w:r w:rsidRPr="00746F42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参会回执表</w:t>
      </w:r>
      <w:r w:rsidRPr="000014F5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》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；</w:t>
      </w:r>
    </w:p>
    <w:p w:rsidR="007C0274" w:rsidRPr="007469C4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2017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8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4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日，收集展商信息，确定设计方案；</w:t>
      </w:r>
    </w:p>
    <w:p w:rsidR="007C0274" w:rsidRPr="007469C4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2017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8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14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日，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完成各项会务准备工作（住宿、机票、车辆等）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；</w:t>
      </w:r>
    </w:p>
    <w:p w:rsidR="007C0274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2017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8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日，上海代表团启程，抵达新疆</w:t>
      </w:r>
    </w:p>
    <w:p w:rsidR="007C0274" w:rsidRPr="00760DBA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2017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8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29日，</w:t>
      </w:r>
      <w:proofErr w:type="gramStart"/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参加科洽会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开幕式,</w:t>
      </w:r>
      <w:r w:rsidRPr="00760DBA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举办沪乌对接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活动</w:t>
      </w:r>
    </w:p>
    <w:p w:rsidR="007C0274" w:rsidRPr="007469C4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2017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8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30-31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日，</w:t>
      </w:r>
      <w:proofErr w:type="gramStart"/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科洽会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展览展示、洽谈交流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 xml:space="preserve">； </w:t>
      </w:r>
    </w:p>
    <w:p w:rsidR="007C0274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2017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9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1</w:t>
      </w:r>
      <w:r w:rsidRPr="007469C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日，返回上海。</w:t>
      </w:r>
    </w:p>
    <w:p w:rsidR="007C0274" w:rsidRPr="000014F5" w:rsidRDefault="007C0274" w:rsidP="007C0274">
      <w:pPr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</w:p>
    <w:p w:rsidR="007C0274" w:rsidRPr="00DA58E4" w:rsidRDefault="007C0274" w:rsidP="007C0274">
      <w:pPr>
        <w:pStyle w:val="a3"/>
        <w:numPr>
          <w:ilvl w:val="0"/>
          <w:numId w:val="2"/>
        </w:numPr>
        <w:spacing w:line="540" w:lineRule="exact"/>
        <w:ind w:left="0" w:firstLine="562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 w:rsidRPr="000014F5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有关参展</w:t>
      </w:r>
      <w:r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参会的其他具体事项和细则，</w:t>
      </w:r>
      <w:r w:rsidRPr="000014F5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由上海科技会展有限公司另行通知。</w:t>
      </w:r>
    </w:p>
    <w:p w:rsidR="007C0274" w:rsidRDefault="007C0274" w:rsidP="007C0274">
      <w:pPr>
        <w:pStyle w:val="a3"/>
        <w:spacing w:line="540" w:lineRule="exact"/>
        <w:ind w:firstLineChars="0" w:firstLine="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</w:p>
    <w:p w:rsidR="007C0274" w:rsidRPr="002D6C67" w:rsidRDefault="007C0274" w:rsidP="007C0274">
      <w:pPr>
        <w:pStyle w:val="a3"/>
        <w:numPr>
          <w:ilvl w:val="0"/>
          <w:numId w:val="2"/>
        </w:numPr>
        <w:spacing w:line="540" w:lineRule="exact"/>
        <w:ind w:left="0" w:firstLine="562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 w:rsidRPr="00DA58E4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联系方法</w:t>
      </w:r>
      <w:bookmarkStart w:id="0" w:name="OLE_LINK3"/>
      <w:bookmarkStart w:id="1" w:name="OLE_LINK4"/>
    </w:p>
    <w:p w:rsidR="007C0274" w:rsidRPr="00A972F4" w:rsidRDefault="007C0274" w:rsidP="007C0274">
      <w:pPr>
        <w:pStyle w:val="a3"/>
        <w:spacing w:line="540" w:lineRule="exact"/>
        <w:ind w:firstLine="562"/>
        <w:jc w:val="left"/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技术转移中心</w:t>
      </w:r>
      <w:r w:rsidRPr="00A972F4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 xml:space="preserve"> </w:t>
      </w:r>
    </w:p>
    <w:p w:rsidR="007C0274" w:rsidRPr="00A972F4" w:rsidRDefault="007C0274" w:rsidP="007C0274">
      <w:pPr>
        <w:pStyle w:val="a3"/>
        <w:spacing w:line="540" w:lineRule="exact"/>
        <w:ind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 w:rsidRPr="00A972F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联系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人：邓老师</w:t>
      </w:r>
    </w:p>
    <w:p w:rsidR="007C0274" w:rsidRPr="00A972F4" w:rsidRDefault="007C0274" w:rsidP="007C0274">
      <w:pPr>
        <w:pStyle w:val="a3"/>
        <w:spacing w:line="540" w:lineRule="exact"/>
        <w:ind w:firstLine="56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 w:rsidRPr="00A972F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手机：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18916977152</w:t>
      </w:r>
    </w:p>
    <w:p w:rsidR="007C0274" w:rsidRPr="00A972F4" w:rsidRDefault="007C0274" w:rsidP="007C0274">
      <w:pPr>
        <w:pStyle w:val="a3"/>
        <w:spacing w:line="540" w:lineRule="exact"/>
        <w:ind w:firstLineChars="0" w:firstLine="0"/>
        <w:jc w:val="left"/>
        <w:rPr>
          <w:rFonts w:ascii="仿宋_GB2312" w:eastAsia="仿宋_GB2312" w:hAnsi="宋体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 xml:space="preserve">    邮箱：dn918@163.com</w:t>
      </w:r>
      <w:r w:rsidRPr="00A972F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 xml:space="preserve"> </w:t>
      </w:r>
    </w:p>
    <w:bookmarkEnd w:id="0"/>
    <w:bookmarkEnd w:id="1"/>
    <w:p w:rsidR="007C0274" w:rsidRDefault="007C0274" w:rsidP="007C0274">
      <w:pPr>
        <w:pStyle w:val="a3"/>
        <w:spacing w:line="540" w:lineRule="exact"/>
        <w:ind w:firstLineChars="0" w:firstLine="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C0274" w:rsidRDefault="007C0274" w:rsidP="007C0274">
      <w:pPr>
        <w:pStyle w:val="a3"/>
        <w:spacing w:line="540" w:lineRule="exact"/>
        <w:ind w:firstLineChars="0" w:firstLine="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C0274" w:rsidRDefault="007C0274" w:rsidP="007C0274">
      <w:pPr>
        <w:pStyle w:val="a3"/>
        <w:spacing w:line="540" w:lineRule="exact"/>
        <w:ind w:firstLineChars="0" w:firstLine="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C0274" w:rsidRPr="004C2EC6" w:rsidRDefault="007C0274" w:rsidP="007C0274">
      <w:pPr>
        <w:pStyle w:val="a3"/>
        <w:spacing w:line="540" w:lineRule="exact"/>
        <w:ind w:firstLineChars="0" w:firstLine="0"/>
        <w:jc w:val="left"/>
        <w:rPr>
          <w:rFonts w:ascii="仿宋_GB2312" w:eastAsia="仿宋_GB2312" w:hAnsi="宋体" w:hint="eastAsia"/>
          <w:sz w:val="28"/>
          <w:szCs w:val="28"/>
        </w:rPr>
      </w:pPr>
      <w:r w:rsidRPr="004C2EC6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</w:p>
    <w:p w:rsidR="007C0274" w:rsidRPr="003268D2" w:rsidRDefault="007C0274" w:rsidP="007C0274">
      <w:pPr>
        <w:spacing w:line="54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3268D2">
        <w:rPr>
          <w:rFonts w:ascii="仿宋_GB2312" w:eastAsia="仿宋_GB2312" w:hAnsi="宋体" w:hint="eastAsia"/>
          <w:b/>
          <w:sz w:val="28"/>
          <w:szCs w:val="28"/>
        </w:rPr>
        <w:t>第九届中国科学院-新疆科技合作洽谈会</w:t>
      </w:r>
    </w:p>
    <w:p w:rsidR="007C0274" w:rsidRDefault="007C0274" w:rsidP="007C0274">
      <w:pPr>
        <w:spacing w:line="54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3268D2">
        <w:rPr>
          <w:rFonts w:ascii="仿宋_GB2312" w:eastAsia="仿宋_GB2312" w:hAnsi="宋体" w:hint="eastAsia"/>
          <w:b/>
          <w:sz w:val="28"/>
          <w:szCs w:val="28"/>
        </w:rPr>
        <w:t>暨2017</w:t>
      </w:r>
      <w:proofErr w:type="gramStart"/>
      <w:r w:rsidRPr="003268D2">
        <w:rPr>
          <w:rFonts w:ascii="仿宋_GB2312" w:eastAsia="仿宋_GB2312" w:hAnsi="宋体" w:hint="eastAsia"/>
          <w:b/>
          <w:sz w:val="28"/>
          <w:szCs w:val="28"/>
        </w:rPr>
        <w:t>沪乌民生</w:t>
      </w:r>
      <w:proofErr w:type="gramEnd"/>
      <w:r w:rsidRPr="003268D2">
        <w:rPr>
          <w:rFonts w:ascii="仿宋_GB2312" w:eastAsia="仿宋_GB2312" w:hAnsi="宋体" w:hint="eastAsia"/>
          <w:b/>
          <w:sz w:val="28"/>
          <w:szCs w:val="28"/>
        </w:rPr>
        <w:t>科技成果应用对接活动</w:t>
      </w:r>
    </w:p>
    <w:p w:rsidR="007C0274" w:rsidRDefault="007C0274" w:rsidP="007C0274">
      <w:pPr>
        <w:spacing w:line="54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4C2EC6">
        <w:rPr>
          <w:rFonts w:ascii="仿宋_GB2312" w:eastAsia="仿宋_GB2312" w:hAnsi="宋体" w:hint="eastAsia"/>
          <w:b/>
          <w:sz w:val="28"/>
          <w:szCs w:val="28"/>
        </w:rPr>
        <w:t>参会回执表</w:t>
      </w:r>
    </w:p>
    <w:p w:rsidR="007C0274" w:rsidRDefault="007C0274" w:rsidP="007C0274">
      <w:pPr>
        <w:spacing w:line="54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项目名称：</w:t>
      </w:r>
      <w:r w:rsidRPr="004C2EC6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</w:t>
      </w:r>
      <w:r w:rsidRPr="004C2EC6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</w:t>
      </w:r>
    </w:p>
    <w:p w:rsidR="007C0274" w:rsidRDefault="007C0274" w:rsidP="007C0274">
      <w:pPr>
        <w:spacing w:line="54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新疆</w:t>
      </w:r>
      <w:r w:rsidRPr="00542075">
        <w:rPr>
          <w:rFonts w:ascii="仿宋_GB2312" w:eastAsia="仿宋_GB2312" w:hAnsi="宋体" w:hint="eastAsia"/>
          <w:b/>
          <w:sz w:val="28"/>
          <w:szCs w:val="28"/>
        </w:rPr>
        <w:t>意向单位：</w:t>
      </w:r>
      <w:r w:rsidRPr="00542075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</w:t>
      </w:r>
      <w:r w:rsidRPr="00542075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</w:t>
      </w:r>
      <w:r w:rsidRPr="00542075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</w:t>
      </w:r>
      <w:r w:rsidRPr="00542075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</w:p>
    <w:p w:rsidR="007C0274" w:rsidRPr="00014072" w:rsidRDefault="007C0274" w:rsidP="007C0274">
      <w:pPr>
        <w:snapToGrid w:val="0"/>
        <w:spacing w:line="540" w:lineRule="exact"/>
        <w:rPr>
          <w:rFonts w:ascii="仿宋_GB2312" w:eastAsia="仿宋_GB2312" w:hint="eastAsia"/>
          <w:sz w:val="24"/>
        </w:rPr>
      </w:pPr>
      <w:r w:rsidRPr="00014072">
        <w:rPr>
          <w:rFonts w:ascii="仿宋_GB2312" w:eastAsia="仿宋_GB2312" w:hint="eastAsia"/>
          <w:sz w:val="24"/>
        </w:rPr>
        <w:t xml:space="preserve">展示形式： </w:t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sym w:font="Wingdings" w:char="F0A8"/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t xml:space="preserve">展板  </w:t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sym w:font="Wingdings" w:char="F0A8"/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t xml:space="preserve">图片  </w:t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sym w:font="Wingdings" w:char="F0A8"/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t xml:space="preserve">模型  </w:t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sym w:font="Wingdings" w:char="F0A8"/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t xml:space="preserve">实物  </w:t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sym w:font="Wingdings" w:char="F0A8"/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t xml:space="preserve">现场演示  </w:t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sym w:font="Wingdings" w:char="F0A8"/>
      </w:r>
      <w:r w:rsidRPr="00014072">
        <w:rPr>
          <w:rFonts w:ascii="仿宋_GB2312" w:eastAsia="仿宋_GB2312" w:hAnsi="宋体" w:hint="eastAsia"/>
          <w:snapToGrid w:val="0"/>
          <w:kern w:val="0"/>
          <w:sz w:val="24"/>
        </w:rPr>
        <w:t>多媒体播放</w:t>
      </w:r>
    </w:p>
    <w:tbl>
      <w:tblPr>
        <w:tblW w:w="8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2677"/>
        <w:gridCol w:w="3655"/>
      </w:tblGrid>
      <w:tr w:rsidR="007C0274" w:rsidRPr="00014072" w:rsidTr="00CB0A42">
        <w:trPr>
          <w:cantSplit/>
          <w:trHeight w:val="601"/>
        </w:trPr>
        <w:tc>
          <w:tcPr>
            <w:tcW w:w="8836" w:type="dxa"/>
            <w:gridSpan w:val="3"/>
            <w:vAlign w:val="center"/>
          </w:tcPr>
          <w:p w:rsidR="007C0274" w:rsidRPr="00014072" w:rsidRDefault="007C0274" w:rsidP="00CB0A42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  <w:r w:rsidRPr="00014072">
              <w:rPr>
                <w:rFonts w:ascii="仿宋_GB2312" w:eastAsia="仿宋_GB2312" w:hint="eastAsia"/>
                <w:sz w:val="24"/>
              </w:rPr>
              <w:t>展品名称：</w:t>
            </w:r>
          </w:p>
        </w:tc>
      </w:tr>
      <w:tr w:rsidR="007C0274" w:rsidRPr="00014072" w:rsidTr="00CB0A42">
        <w:trPr>
          <w:cantSplit/>
          <w:trHeight w:val="590"/>
        </w:trPr>
        <w:tc>
          <w:tcPr>
            <w:tcW w:w="8836" w:type="dxa"/>
            <w:gridSpan w:val="3"/>
            <w:vAlign w:val="center"/>
          </w:tcPr>
          <w:p w:rsidR="007C0274" w:rsidRPr="00014072" w:rsidRDefault="007C0274" w:rsidP="00CB0A42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  <w:r w:rsidRPr="00014072">
              <w:rPr>
                <w:rFonts w:ascii="仿宋_GB2312" w:eastAsia="仿宋_GB2312" w:hint="eastAsia"/>
                <w:sz w:val="24"/>
              </w:rPr>
              <w:t>实物：长：</w:t>
            </w:r>
            <w:r w:rsidRPr="00014072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014072">
              <w:rPr>
                <w:rFonts w:ascii="仿宋_GB2312" w:eastAsia="仿宋_GB2312" w:hint="eastAsia"/>
                <w:sz w:val="24"/>
              </w:rPr>
              <w:t>米×宽：</w:t>
            </w:r>
            <w:r w:rsidRPr="00014072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014072">
              <w:rPr>
                <w:rFonts w:ascii="仿宋_GB2312" w:eastAsia="仿宋_GB2312" w:hint="eastAsia"/>
                <w:sz w:val="24"/>
              </w:rPr>
              <w:t>米×高：</w:t>
            </w:r>
            <w:r w:rsidRPr="00014072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014072">
              <w:rPr>
                <w:rFonts w:ascii="仿宋_GB2312" w:eastAsia="仿宋_GB2312" w:hint="eastAsia"/>
                <w:sz w:val="24"/>
              </w:rPr>
              <w:t>米</w:t>
            </w:r>
          </w:p>
        </w:tc>
      </w:tr>
      <w:tr w:rsidR="007C0274" w:rsidRPr="00014072" w:rsidTr="00CB0A42">
        <w:trPr>
          <w:cantSplit/>
          <w:trHeight w:val="577"/>
        </w:trPr>
        <w:tc>
          <w:tcPr>
            <w:tcW w:w="2504" w:type="dxa"/>
            <w:vAlign w:val="center"/>
          </w:tcPr>
          <w:p w:rsidR="007C0274" w:rsidRPr="00014072" w:rsidRDefault="007C0274" w:rsidP="00CB0A42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  <w:r w:rsidRPr="00014072">
              <w:rPr>
                <w:rFonts w:ascii="仿宋_GB2312" w:eastAsia="仿宋_GB2312" w:hint="eastAsia"/>
                <w:sz w:val="24"/>
              </w:rPr>
              <w:t>数量：</w:t>
            </w:r>
          </w:p>
        </w:tc>
        <w:tc>
          <w:tcPr>
            <w:tcW w:w="2677" w:type="dxa"/>
            <w:vAlign w:val="center"/>
          </w:tcPr>
          <w:p w:rsidR="007C0274" w:rsidRPr="00014072" w:rsidRDefault="007C0274" w:rsidP="00CB0A42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14072">
              <w:rPr>
                <w:rFonts w:ascii="仿宋_GB2312" w:eastAsia="仿宋_GB2312" w:hint="eastAsia"/>
                <w:sz w:val="24"/>
              </w:rPr>
              <w:t>重量：       （kg）</w:t>
            </w:r>
          </w:p>
        </w:tc>
        <w:tc>
          <w:tcPr>
            <w:tcW w:w="3655" w:type="dxa"/>
            <w:vAlign w:val="center"/>
          </w:tcPr>
          <w:p w:rsidR="007C0274" w:rsidRPr="00014072" w:rsidRDefault="007C0274" w:rsidP="00CB0A42">
            <w:pPr>
              <w:spacing w:line="54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014072">
              <w:rPr>
                <w:rFonts w:ascii="仿宋_GB2312" w:eastAsia="仿宋_GB2312" w:hint="eastAsia"/>
                <w:sz w:val="24"/>
              </w:rPr>
              <w:t xml:space="preserve">需要四面参观    </w:t>
            </w:r>
            <w:r w:rsidRPr="00014072">
              <w:rPr>
                <w:rFonts w:ascii="仿宋_GB2312" w:eastAsia="仿宋_GB2312" w:hint="eastAsia"/>
                <w:sz w:val="24"/>
              </w:rPr>
              <w:sym w:font="Wingdings" w:char="F0A8"/>
            </w:r>
            <w:r w:rsidRPr="00014072">
              <w:rPr>
                <w:rFonts w:ascii="仿宋_GB2312" w:eastAsia="仿宋_GB2312" w:hint="eastAsia"/>
                <w:sz w:val="24"/>
              </w:rPr>
              <w:t xml:space="preserve">是  </w:t>
            </w:r>
            <w:r w:rsidRPr="00014072">
              <w:rPr>
                <w:rFonts w:ascii="仿宋_GB2312" w:eastAsia="仿宋_GB2312" w:hint="eastAsia"/>
                <w:sz w:val="24"/>
              </w:rPr>
              <w:sym w:font="Wingdings" w:char="F0A8"/>
            </w:r>
            <w:r w:rsidRPr="00014072">
              <w:rPr>
                <w:rFonts w:ascii="仿宋_GB2312" w:eastAsia="仿宋_GB2312" w:hint="eastAsia"/>
                <w:sz w:val="24"/>
              </w:rPr>
              <w:t>否</w:t>
            </w:r>
          </w:p>
        </w:tc>
      </w:tr>
    </w:tbl>
    <w:p w:rsidR="007C0274" w:rsidRPr="004F3EE6" w:rsidRDefault="007C0274" w:rsidP="007C0274">
      <w:pPr>
        <w:spacing w:line="54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  <w:u w:val="single"/>
        </w:rPr>
        <w:t>参会人员信息：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1080"/>
        <w:gridCol w:w="1800"/>
        <w:gridCol w:w="2520"/>
        <w:gridCol w:w="1260"/>
      </w:tblGrid>
      <w:tr w:rsidR="007C0274" w:rsidRPr="004C2EC6" w:rsidTr="00CB0A42">
        <w:tc>
          <w:tcPr>
            <w:tcW w:w="1368" w:type="dxa"/>
          </w:tcPr>
          <w:p w:rsidR="007C0274" w:rsidRPr="004C2EC6" w:rsidRDefault="007C0274" w:rsidP="00CB0A42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900" w:type="dxa"/>
          </w:tcPr>
          <w:p w:rsidR="007C0274" w:rsidRPr="004C2EC6" w:rsidRDefault="007C0274" w:rsidP="00CB0A42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080" w:type="dxa"/>
          </w:tcPr>
          <w:p w:rsidR="007C0274" w:rsidRPr="004C2EC6" w:rsidRDefault="007C0274" w:rsidP="00CB0A42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C2EC6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800" w:type="dxa"/>
          </w:tcPr>
          <w:p w:rsidR="007C0274" w:rsidRPr="004C2EC6" w:rsidRDefault="007C0274" w:rsidP="00CB0A42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C2EC6">
              <w:rPr>
                <w:rFonts w:ascii="仿宋_GB2312" w:eastAsia="仿宋_GB2312" w:hAnsi="宋体" w:hint="eastAsia"/>
                <w:b/>
                <w:sz w:val="24"/>
              </w:rPr>
              <w:t>手机</w:t>
            </w:r>
          </w:p>
        </w:tc>
        <w:tc>
          <w:tcPr>
            <w:tcW w:w="2520" w:type="dxa"/>
          </w:tcPr>
          <w:p w:rsidR="007C0274" w:rsidRPr="004C2EC6" w:rsidRDefault="007C0274" w:rsidP="00CB0A42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C2EC6">
              <w:rPr>
                <w:rFonts w:ascii="仿宋_GB2312" w:eastAsia="仿宋_GB2312" w:hAnsi="宋体" w:hint="eastAsia"/>
                <w:b/>
                <w:sz w:val="24"/>
              </w:rPr>
              <w:t>身份证</w:t>
            </w:r>
          </w:p>
        </w:tc>
        <w:tc>
          <w:tcPr>
            <w:tcW w:w="1260" w:type="dxa"/>
          </w:tcPr>
          <w:p w:rsidR="007C0274" w:rsidRPr="004C2EC6" w:rsidRDefault="007C0274" w:rsidP="00CB0A42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C2EC6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7C0274" w:rsidRPr="004C2EC6" w:rsidTr="00CB0A42">
        <w:tc>
          <w:tcPr>
            <w:tcW w:w="1368" w:type="dxa"/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7C0274" w:rsidRPr="004C2EC6" w:rsidTr="00CB0A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7C0274" w:rsidRPr="004C2EC6" w:rsidTr="00CB0A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4C2EC6" w:rsidRDefault="007C0274" w:rsidP="00CB0A42">
            <w:pPr>
              <w:spacing w:line="54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7C0274" w:rsidRPr="00B27AD2" w:rsidRDefault="007C0274" w:rsidP="007C0274">
      <w:pPr>
        <w:spacing w:line="540" w:lineRule="exact"/>
        <w:rPr>
          <w:rFonts w:ascii="仿宋_GB2312" w:eastAsia="仿宋_GB2312" w:hAnsi="宋体" w:hint="eastAsia"/>
          <w:b/>
          <w:sz w:val="24"/>
        </w:rPr>
      </w:pPr>
      <w:r w:rsidRPr="00B27AD2">
        <w:rPr>
          <w:rFonts w:ascii="仿宋_GB2312" w:eastAsia="仿宋_GB2312" w:hAnsi="宋体" w:hint="eastAsia"/>
          <w:b/>
          <w:sz w:val="24"/>
        </w:rPr>
        <w:t>备注：</w:t>
      </w:r>
    </w:p>
    <w:p w:rsidR="007C0274" w:rsidRDefault="007C0274" w:rsidP="007C0274">
      <w:pPr>
        <w:numPr>
          <w:ilvl w:val="0"/>
          <w:numId w:val="1"/>
        </w:numPr>
        <w:spacing w:line="540" w:lineRule="exact"/>
        <w:rPr>
          <w:rFonts w:ascii="仿宋_GB2312" w:eastAsia="仿宋_GB2312" w:hAnsi="宋体" w:hint="eastAsia"/>
          <w:sz w:val="24"/>
        </w:rPr>
      </w:pPr>
      <w:r w:rsidRPr="00B27AD2">
        <w:rPr>
          <w:rFonts w:ascii="仿宋_GB2312" w:eastAsia="仿宋_GB2312" w:hAnsi="宋体" w:hint="eastAsia"/>
          <w:sz w:val="24"/>
        </w:rPr>
        <w:t>统一安排参会活动所需的食、宿、交通以及机票预定</w:t>
      </w:r>
      <w:r>
        <w:rPr>
          <w:rFonts w:ascii="仿宋_GB2312" w:eastAsia="仿宋_GB2312" w:hAnsi="宋体" w:hint="eastAsia"/>
          <w:sz w:val="24"/>
        </w:rPr>
        <w:t>（具体航班信息另行通知）</w:t>
      </w:r>
      <w:r w:rsidRPr="00B27AD2">
        <w:rPr>
          <w:rFonts w:ascii="仿宋_GB2312" w:eastAsia="仿宋_GB2312" w:hAnsi="宋体" w:hint="eastAsia"/>
          <w:sz w:val="24"/>
        </w:rPr>
        <w:t>等会务服务。</w:t>
      </w:r>
    </w:p>
    <w:p w:rsidR="007C0274" w:rsidRPr="002C555E" w:rsidRDefault="007C0274" w:rsidP="007C0274">
      <w:pPr>
        <w:numPr>
          <w:ilvl w:val="0"/>
          <w:numId w:val="1"/>
        </w:numPr>
        <w:spacing w:line="540" w:lineRule="exact"/>
        <w:rPr>
          <w:rFonts w:ascii="仿宋_GB2312" w:eastAsia="仿宋_GB2312" w:hAnsi="宋体" w:hint="eastAsia"/>
          <w:sz w:val="24"/>
        </w:rPr>
      </w:pPr>
      <w:r w:rsidRPr="002C555E">
        <w:rPr>
          <w:rFonts w:ascii="仿宋_GB2312" w:eastAsia="仿宋_GB2312" w:hAnsi="宋体" w:hint="eastAsia"/>
          <w:sz w:val="24"/>
        </w:rPr>
        <w:t>填妥此表后，请于2017年7月28日前反馈至技术转移中心。联系人：邓老师</w:t>
      </w:r>
    </w:p>
    <w:p w:rsidR="007C0274" w:rsidRPr="002C555E" w:rsidRDefault="007C0274" w:rsidP="007C0274">
      <w:pPr>
        <w:pStyle w:val="a3"/>
        <w:spacing w:line="540" w:lineRule="exact"/>
        <w:ind w:firstLine="480"/>
        <w:jc w:val="left"/>
        <w:rPr>
          <w:rFonts w:ascii="仿宋_GB2312" w:eastAsia="仿宋_GB2312" w:hAnsi="宋体" w:hint="eastAsia"/>
          <w:sz w:val="24"/>
        </w:rPr>
      </w:pPr>
      <w:r w:rsidRPr="002C555E">
        <w:rPr>
          <w:rFonts w:ascii="仿宋_GB2312" w:eastAsia="仿宋_GB2312" w:hAnsi="宋体" w:hint="eastAsia"/>
          <w:sz w:val="24"/>
        </w:rPr>
        <w:t>手机：18916977152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2C555E">
        <w:rPr>
          <w:rFonts w:ascii="仿宋_GB2312" w:eastAsia="仿宋_GB2312" w:hAnsi="宋体" w:hint="eastAsia"/>
          <w:sz w:val="24"/>
        </w:rPr>
        <w:t xml:space="preserve">邮箱：dn918@163.com </w:t>
      </w:r>
    </w:p>
    <w:p w:rsidR="007C0274" w:rsidRPr="00746F42" w:rsidRDefault="007C0274" w:rsidP="007C0274">
      <w:pPr>
        <w:spacing w:line="540" w:lineRule="exact"/>
        <w:rPr>
          <w:rFonts w:ascii="仿宋_GB2312" w:eastAsia="仿宋_GB2312" w:hAnsi="宋体" w:hint="eastAsia"/>
          <w:sz w:val="24"/>
        </w:rPr>
      </w:pPr>
    </w:p>
    <w:p w:rsidR="00F30BC7" w:rsidRPr="007C0274" w:rsidRDefault="00F30BC7">
      <w:bookmarkStart w:id="2" w:name="_GoBack"/>
      <w:bookmarkEnd w:id="2"/>
    </w:p>
    <w:sectPr w:rsidR="00F30BC7" w:rsidRPr="007C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A23"/>
    <w:multiLevelType w:val="hybridMultilevel"/>
    <w:tmpl w:val="E8D240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B073655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1271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74"/>
    <w:rsid w:val="00000CB5"/>
    <w:rsid w:val="00017743"/>
    <w:rsid w:val="0003500D"/>
    <w:rsid w:val="002F72DD"/>
    <w:rsid w:val="004D0281"/>
    <w:rsid w:val="00515EE6"/>
    <w:rsid w:val="00524887"/>
    <w:rsid w:val="00541129"/>
    <w:rsid w:val="005B7C4B"/>
    <w:rsid w:val="00624284"/>
    <w:rsid w:val="006802CC"/>
    <w:rsid w:val="00685EC2"/>
    <w:rsid w:val="007017F0"/>
    <w:rsid w:val="00773181"/>
    <w:rsid w:val="007C0274"/>
    <w:rsid w:val="008B568F"/>
    <w:rsid w:val="00944855"/>
    <w:rsid w:val="009B34B5"/>
    <w:rsid w:val="009C027B"/>
    <w:rsid w:val="00A30D34"/>
    <w:rsid w:val="00A759DF"/>
    <w:rsid w:val="00AF6DE8"/>
    <w:rsid w:val="00B724EA"/>
    <w:rsid w:val="00C80299"/>
    <w:rsid w:val="00C874D3"/>
    <w:rsid w:val="00D05303"/>
    <w:rsid w:val="00E1116B"/>
    <w:rsid w:val="00E569A2"/>
    <w:rsid w:val="00EA3728"/>
    <w:rsid w:val="00F3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02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02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2017-07-18T04:15:00Z</dcterms:created>
  <dcterms:modified xsi:type="dcterms:W3CDTF">2017-07-18T04:15:00Z</dcterms:modified>
</cp:coreProperties>
</file>